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8455F" w14:textId="77777777" w:rsidR="001D227C" w:rsidRDefault="001D227C" w:rsidP="001D227C">
      <w:r>
        <w:rPr>
          <w:b/>
          <w:bCs/>
        </w:rPr>
        <w:t>FAC SIMILE FORFETTARI</w:t>
      </w:r>
    </w:p>
    <w:p w14:paraId="4B0A19F0" w14:textId="77777777" w:rsidR="001D227C" w:rsidRDefault="001D227C" w:rsidP="001D227C">
      <w:r>
        <w:t> </w:t>
      </w:r>
    </w:p>
    <w:p w14:paraId="5D91F084" w14:textId="77777777" w:rsidR="001D227C" w:rsidRDefault="001D227C" w:rsidP="001D227C">
      <w:r>
        <w:t>Gentile Cliente,</w:t>
      </w:r>
    </w:p>
    <w:p w14:paraId="42C4DA1C" w14:textId="77777777" w:rsidR="001D227C" w:rsidRDefault="001D227C" w:rsidP="001D227C">
      <w:r>
        <w:t> </w:t>
      </w:r>
    </w:p>
    <w:p w14:paraId="14F03C11" w14:textId="77777777" w:rsidR="001D227C" w:rsidRDefault="001D227C" w:rsidP="001D227C">
      <w:r>
        <w:t xml:space="preserve">è stato previsto la necessità di indicare in dichiarazione dei redditi </w:t>
      </w:r>
      <w:proofErr w:type="gramStart"/>
      <w:r>
        <w:t>alcun valori</w:t>
      </w:r>
      <w:proofErr w:type="gramEnd"/>
      <w:r>
        <w:t xml:space="preserve"> relative alle spese sostenute per la Sua attività di forfettario. </w:t>
      </w:r>
    </w:p>
    <w:p w14:paraId="5F3D0E1F" w14:textId="77777777" w:rsidR="001D227C" w:rsidRDefault="001D227C" w:rsidP="001D227C">
      <w:r>
        <w:t xml:space="preserve">Ciò </w:t>
      </w:r>
      <w:proofErr w:type="spellStart"/>
      <w:r>
        <w:t>ancorchè</w:t>
      </w:r>
      <w:proofErr w:type="spellEnd"/>
      <w:r>
        <w:t xml:space="preserve"> ciò non incide sulla determinazione del reddito (e quindi delle imposte da pagare) essendo che per il regime (forfettario) che Lei adotta assume rilievo unicamente il valore delle fatture che ha emesso.</w:t>
      </w:r>
    </w:p>
    <w:p w14:paraId="4453B312" w14:textId="77777777" w:rsidR="001D227C" w:rsidRDefault="001D227C" w:rsidP="001D227C">
      <w:r>
        <w:t>Si tratta:</w:t>
      </w:r>
    </w:p>
    <w:p w14:paraId="5A09A463" w14:textId="77777777" w:rsidR="001D227C" w:rsidRDefault="001D227C" w:rsidP="001D227C">
      <w:r>
        <w:t xml:space="preserve">I forfettari che esercitano </w:t>
      </w:r>
      <w:r>
        <w:rPr>
          <w:b/>
          <w:bCs/>
        </w:rPr>
        <w:t>attività d’impresa</w:t>
      </w:r>
      <w:r>
        <w:t xml:space="preserve"> sono chiamati a indicare: </w:t>
      </w:r>
    </w:p>
    <w:p w14:paraId="3EF4448E" w14:textId="77777777" w:rsidR="001D227C" w:rsidRDefault="001D227C" w:rsidP="001D227C">
      <w:pPr>
        <w:numPr>
          <w:ilvl w:val="0"/>
          <w:numId w:val="1"/>
        </w:numPr>
        <w:rPr>
          <w:rFonts w:eastAsia="Times New Roman"/>
        </w:rPr>
      </w:pPr>
      <w:r>
        <w:rPr>
          <w:rFonts w:eastAsia="Times New Roman"/>
        </w:rPr>
        <w:t xml:space="preserve">il </w:t>
      </w:r>
      <w:r>
        <w:rPr>
          <w:rFonts w:eastAsia="Times New Roman"/>
          <w:b/>
          <w:bCs/>
        </w:rPr>
        <w:t>numero complessivo di mezzi di trasporto/veicol</w:t>
      </w:r>
      <w:r>
        <w:rPr>
          <w:rFonts w:eastAsia="Times New Roman"/>
        </w:rPr>
        <w:t xml:space="preserve">i posseduti e/o detenuti a qualsiasi titolo per lo svolgimento dell’attività alla data di chiusura del periodo d’imposta (rigo RS375); </w:t>
      </w:r>
    </w:p>
    <w:p w14:paraId="3BF6C637" w14:textId="77777777" w:rsidR="001D227C" w:rsidRDefault="001D227C" w:rsidP="001D227C">
      <w:pPr>
        <w:numPr>
          <w:ilvl w:val="0"/>
          <w:numId w:val="1"/>
        </w:numPr>
        <w:rPr>
          <w:rFonts w:eastAsia="Times New Roman"/>
        </w:rPr>
      </w:pPr>
      <w:r>
        <w:rPr>
          <w:rFonts w:eastAsia="Times New Roman"/>
        </w:rPr>
        <w:t xml:space="preserve">l’ammontare del </w:t>
      </w:r>
      <w:r>
        <w:rPr>
          <w:rFonts w:eastAsia="Times New Roman"/>
          <w:b/>
          <w:bCs/>
        </w:rPr>
        <w:t>costo sostenuto per l’acquisto di materie prime e sussidiarie, semilavorati e merci,</w:t>
      </w:r>
      <w:r>
        <w:rPr>
          <w:rFonts w:eastAsia="Times New Roman"/>
        </w:rPr>
        <w:t xml:space="preserve"> inclusi gli oneri accessori di diretta imputazione e </w:t>
      </w:r>
    </w:p>
    <w:p w14:paraId="051F0287" w14:textId="77777777" w:rsidR="001D227C" w:rsidRDefault="001D227C" w:rsidP="001D227C">
      <w:pPr>
        <w:numPr>
          <w:ilvl w:val="0"/>
          <w:numId w:val="1"/>
        </w:numPr>
        <w:rPr>
          <w:rFonts w:eastAsia="Times New Roman"/>
        </w:rPr>
      </w:pPr>
      <w:r>
        <w:rPr>
          <w:rFonts w:eastAsia="Times New Roman"/>
        </w:rPr>
        <w:t xml:space="preserve">le spese sostenute per le </w:t>
      </w:r>
      <w:r>
        <w:rPr>
          <w:rFonts w:eastAsia="Times New Roman"/>
          <w:b/>
          <w:bCs/>
        </w:rPr>
        <w:t>lavorazioni effettuate da terzi esterni</w:t>
      </w:r>
      <w:r>
        <w:rPr>
          <w:rFonts w:eastAsia="Times New Roman"/>
        </w:rPr>
        <w:t xml:space="preserve"> all’impresa (rigo RS376); </w:t>
      </w:r>
    </w:p>
    <w:p w14:paraId="11B0A0A8" w14:textId="77777777" w:rsidR="001D227C" w:rsidRDefault="001D227C" w:rsidP="001D227C">
      <w:pPr>
        <w:numPr>
          <w:ilvl w:val="0"/>
          <w:numId w:val="1"/>
        </w:numPr>
        <w:rPr>
          <w:rFonts w:eastAsia="Times New Roman"/>
        </w:rPr>
      </w:pPr>
      <w:r>
        <w:rPr>
          <w:rFonts w:eastAsia="Times New Roman"/>
        </w:rPr>
        <w:t xml:space="preserve">i costi sostenuti per il </w:t>
      </w:r>
      <w:r>
        <w:rPr>
          <w:rFonts w:eastAsia="Times New Roman"/>
          <w:b/>
          <w:bCs/>
        </w:rPr>
        <w:t>godimento di beni di terzi</w:t>
      </w:r>
      <w:r>
        <w:rPr>
          <w:rFonts w:eastAsia="Times New Roman"/>
        </w:rPr>
        <w:t xml:space="preserve"> (rigo RS377); </w:t>
      </w:r>
    </w:p>
    <w:p w14:paraId="400FF591" w14:textId="77777777" w:rsidR="001D227C" w:rsidRDefault="001D227C" w:rsidP="001D227C">
      <w:pPr>
        <w:numPr>
          <w:ilvl w:val="0"/>
          <w:numId w:val="1"/>
        </w:numPr>
        <w:rPr>
          <w:rFonts w:eastAsia="Times New Roman"/>
        </w:rPr>
      </w:pPr>
      <w:r>
        <w:rPr>
          <w:rFonts w:eastAsia="Times New Roman"/>
        </w:rPr>
        <w:t xml:space="preserve">l’ammontare complessivo delle spese sostenute nel corso del periodo d’imposta per gli </w:t>
      </w:r>
      <w:r>
        <w:rPr>
          <w:rFonts w:eastAsia="Times New Roman"/>
          <w:b/>
          <w:bCs/>
        </w:rPr>
        <w:t>acquisti di carburante per autotrazione</w:t>
      </w:r>
      <w:r>
        <w:rPr>
          <w:rFonts w:eastAsia="Times New Roman"/>
        </w:rPr>
        <w:t xml:space="preserve"> (rigo RS378). </w:t>
      </w:r>
    </w:p>
    <w:p w14:paraId="3F4C9FC8" w14:textId="77777777" w:rsidR="001D227C" w:rsidRDefault="001D227C" w:rsidP="001D227C">
      <w:r>
        <w:t>Mentre agli a</w:t>
      </w:r>
      <w:r>
        <w:rPr>
          <w:b/>
          <w:bCs/>
        </w:rPr>
        <w:t xml:space="preserve">utonomi </w:t>
      </w:r>
      <w:r>
        <w:t xml:space="preserve">nel rigo RS381 è richiesto il dato globale sui consumi, ossia le spese complessive sostenute nell’anno per: </w:t>
      </w:r>
    </w:p>
    <w:p w14:paraId="799A88E7" w14:textId="77777777" w:rsidR="001D227C" w:rsidRDefault="001D227C" w:rsidP="001D227C">
      <w:pPr>
        <w:numPr>
          <w:ilvl w:val="0"/>
          <w:numId w:val="2"/>
        </w:numPr>
        <w:rPr>
          <w:rFonts w:eastAsia="Times New Roman"/>
        </w:rPr>
      </w:pPr>
      <w:r>
        <w:rPr>
          <w:rFonts w:eastAsia="Times New Roman"/>
          <w:b/>
          <w:bCs/>
        </w:rPr>
        <w:t>servizi telefonici</w:t>
      </w:r>
      <w:r>
        <w:rPr>
          <w:rFonts w:eastAsia="Times New Roman"/>
        </w:rPr>
        <w:t xml:space="preserve"> compresi quelli accessori; </w:t>
      </w:r>
    </w:p>
    <w:p w14:paraId="38831089" w14:textId="77777777" w:rsidR="001D227C" w:rsidRDefault="001D227C" w:rsidP="001D227C">
      <w:pPr>
        <w:numPr>
          <w:ilvl w:val="0"/>
          <w:numId w:val="2"/>
        </w:numPr>
        <w:rPr>
          <w:rFonts w:eastAsia="Times New Roman"/>
        </w:rPr>
      </w:pPr>
      <w:r>
        <w:rPr>
          <w:rFonts w:eastAsia="Times New Roman"/>
          <w:b/>
          <w:bCs/>
        </w:rPr>
        <w:t>consumi di energia elettrica</w:t>
      </w:r>
      <w:r>
        <w:rPr>
          <w:rFonts w:eastAsia="Times New Roman"/>
        </w:rPr>
        <w:t xml:space="preserve">; </w:t>
      </w:r>
    </w:p>
    <w:p w14:paraId="171E331C" w14:textId="77777777" w:rsidR="001D227C" w:rsidRDefault="001D227C" w:rsidP="001D227C">
      <w:pPr>
        <w:numPr>
          <w:ilvl w:val="0"/>
          <w:numId w:val="2"/>
        </w:numPr>
        <w:rPr>
          <w:rFonts w:eastAsia="Times New Roman"/>
        </w:rPr>
      </w:pPr>
      <w:r>
        <w:rPr>
          <w:rFonts w:eastAsia="Times New Roman"/>
          <w:b/>
          <w:bCs/>
        </w:rPr>
        <w:t>carburanti, lubrificanti</w:t>
      </w:r>
      <w:r>
        <w:rPr>
          <w:rFonts w:eastAsia="Times New Roman"/>
        </w:rPr>
        <w:t xml:space="preserve"> e simili utilizzati esclusivamente per la trazione di autoveicoli.</w:t>
      </w:r>
    </w:p>
    <w:p w14:paraId="7C9B7CC1" w14:textId="77777777" w:rsidR="001D227C" w:rsidRDefault="001D227C" w:rsidP="001D227C">
      <w:r>
        <w:t> </w:t>
      </w:r>
    </w:p>
    <w:p w14:paraId="740DF22B" w14:textId="77777777" w:rsidR="001D227C" w:rsidRDefault="001D227C" w:rsidP="001D227C">
      <w:r>
        <w:t xml:space="preserve">La mancata indicazione, se rilevata da parte </w:t>
      </w:r>
      <w:proofErr w:type="gramStart"/>
      <w:r>
        <w:t>dell’ Amministrazione</w:t>
      </w:r>
      <w:proofErr w:type="gramEnd"/>
      <w:r>
        <w:t xml:space="preserve"> finanziaria comporta il pagamento di una sanzione per errore formale pari a euro 250, poi ridotta in sede di adesione a 83 euro.</w:t>
      </w:r>
    </w:p>
    <w:p w14:paraId="561057C7" w14:textId="77777777" w:rsidR="001D227C" w:rsidRDefault="001D227C" w:rsidP="001D227C">
      <w:r>
        <w:t> </w:t>
      </w:r>
    </w:p>
    <w:p w14:paraId="4C044662" w14:textId="77777777" w:rsidR="001D227C" w:rsidRDefault="001D227C" w:rsidP="001D227C">
      <w:r>
        <w:t xml:space="preserve">Chiedendo ora </w:t>
      </w:r>
      <w:proofErr w:type="gramStart"/>
      <w:r>
        <w:t>di  provvedere</w:t>
      </w:r>
      <w:proofErr w:type="gramEnd"/>
      <w:r>
        <w:t xml:space="preserve"> a fornire questo dato anche per gli anni addietro (dal 2021) il decreto proroghe ha previsto (Art. 6 Dl 131/2023) ha previsto senza sanzioni il rinvio delle dichiarazioni per il 2021 (e poi l’indicazione del dato per il 2022 nella dichiarazione di prossimo invio).  Al fine di promuovere e incentiva l’invio, l’Agenzia sta inviando </w:t>
      </w:r>
      <w:proofErr w:type="gramStart"/>
      <w:r>
        <w:t>delle comunicazione</w:t>
      </w:r>
      <w:proofErr w:type="gramEnd"/>
      <w:r>
        <w:t xml:space="preserve"> (le c.d. lettere di compliance) dando evidenza di possibili anomalie.</w:t>
      </w:r>
    </w:p>
    <w:p w14:paraId="5B0CF651" w14:textId="77777777" w:rsidR="001D227C" w:rsidRDefault="001D227C" w:rsidP="001D227C">
      <w:r>
        <w:t> </w:t>
      </w:r>
    </w:p>
    <w:p w14:paraId="1B525DAA" w14:textId="77777777" w:rsidR="001D227C" w:rsidRDefault="001D227C" w:rsidP="001D227C">
      <w:r>
        <w:t>Ciò detto al fine di recuperare i dati sarete contattati dallo studio.</w:t>
      </w:r>
    </w:p>
    <w:p w14:paraId="541BAFDA" w14:textId="77777777" w:rsidR="00EF78CF" w:rsidRDefault="00EF78CF"/>
    <w:sectPr w:rsidR="00EF78C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200A9"/>
    <w:multiLevelType w:val="hybridMultilevel"/>
    <w:tmpl w:val="F8A0A772"/>
    <w:lvl w:ilvl="0" w:tplc="4806627C">
      <w:start w:val="1"/>
      <w:numFmt w:val="decimal"/>
      <w:lvlText w:val="%1."/>
      <w:lvlJc w:val="left"/>
      <w:pPr>
        <w:tabs>
          <w:tab w:val="num" w:pos="720"/>
        </w:tabs>
        <w:ind w:left="720" w:hanging="360"/>
      </w:pPr>
    </w:lvl>
    <w:lvl w:ilvl="1" w:tplc="A836B802">
      <w:start w:val="1"/>
      <w:numFmt w:val="decimal"/>
      <w:lvlText w:val="%2."/>
      <w:lvlJc w:val="left"/>
      <w:pPr>
        <w:tabs>
          <w:tab w:val="num" w:pos="1440"/>
        </w:tabs>
        <w:ind w:left="1440" w:hanging="360"/>
      </w:pPr>
    </w:lvl>
    <w:lvl w:ilvl="2" w:tplc="CAACA95C">
      <w:start w:val="1"/>
      <w:numFmt w:val="decimal"/>
      <w:lvlText w:val="%3."/>
      <w:lvlJc w:val="left"/>
      <w:pPr>
        <w:tabs>
          <w:tab w:val="num" w:pos="2160"/>
        </w:tabs>
        <w:ind w:left="2160" w:hanging="360"/>
      </w:pPr>
    </w:lvl>
    <w:lvl w:ilvl="3" w:tplc="CAB05334">
      <w:start w:val="1"/>
      <w:numFmt w:val="decimal"/>
      <w:lvlText w:val="%4."/>
      <w:lvlJc w:val="left"/>
      <w:pPr>
        <w:tabs>
          <w:tab w:val="num" w:pos="2880"/>
        </w:tabs>
        <w:ind w:left="2880" w:hanging="360"/>
      </w:pPr>
    </w:lvl>
    <w:lvl w:ilvl="4" w:tplc="85AEE654">
      <w:start w:val="1"/>
      <w:numFmt w:val="decimal"/>
      <w:lvlText w:val="%5."/>
      <w:lvlJc w:val="left"/>
      <w:pPr>
        <w:tabs>
          <w:tab w:val="num" w:pos="3600"/>
        </w:tabs>
        <w:ind w:left="3600" w:hanging="360"/>
      </w:pPr>
    </w:lvl>
    <w:lvl w:ilvl="5" w:tplc="A8A2C232">
      <w:start w:val="1"/>
      <w:numFmt w:val="decimal"/>
      <w:lvlText w:val="%6."/>
      <w:lvlJc w:val="left"/>
      <w:pPr>
        <w:tabs>
          <w:tab w:val="num" w:pos="4320"/>
        </w:tabs>
        <w:ind w:left="4320" w:hanging="360"/>
      </w:pPr>
    </w:lvl>
    <w:lvl w:ilvl="6" w:tplc="9D348020">
      <w:start w:val="1"/>
      <w:numFmt w:val="decimal"/>
      <w:lvlText w:val="%7."/>
      <w:lvlJc w:val="left"/>
      <w:pPr>
        <w:tabs>
          <w:tab w:val="num" w:pos="5040"/>
        </w:tabs>
        <w:ind w:left="5040" w:hanging="360"/>
      </w:pPr>
    </w:lvl>
    <w:lvl w:ilvl="7" w:tplc="CA5CD10A">
      <w:start w:val="1"/>
      <w:numFmt w:val="decimal"/>
      <w:lvlText w:val="%8."/>
      <w:lvlJc w:val="left"/>
      <w:pPr>
        <w:tabs>
          <w:tab w:val="num" w:pos="5760"/>
        </w:tabs>
        <w:ind w:left="5760" w:hanging="360"/>
      </w:pPr>
    </w:lvl>
    <w:lvl w:ilvl="8" w:tplc="0E32E436">
      <w:start w:val="1"/>
      <w:numFmt w:val="decimal"/>
      <w:lvlText w:val="%9."/>
      <w:lvlJc w:val="left"/>
      <w:pPr>
        <w:tabs>
          <w:tab w:val="num" w:pos="6480"/>
        </w:tabs>
        <w:ind w:left="6480" w:hanging="360"/>
      </w:pPr>
    </w:lvl>
  </w:abstractNum>
  <w:abstractNum w:abstractNumId="1" w15:restartNumberingAfterBreak="0">
    <w:nsid w:val="7E211317"/>
    <w:multiLevelType w:val="hybridMultilevel"/>
    <w:tmpl w:val="0F62905C"/>
    <w:lvl w:ilvl="0" w:tplc="A596062E">
      <w:start w:val="1"/>
      <w:numFmt w:val="decimal"/>
      <w:lvlText w:val="%1."/>
      <w:lvlJc w:val="left"/>
      <w:pPr>
        <w:tabs>
          <w:tab w:val="num" w:pos="720"/>
        </w:tabs>
        <w:ind w:left="720" w:hanging="360"/>
      </w:pPr>
    </w:lvl>
    <w:lvl w:ilvl="1" w:tplc="71E84A68">
      <w:start w:val="1"/>
      <w:numFmt w:val="decimal"/>
      <w:lvlText w:val="%2."/>
      <w:lvlJc w:val="left"/>
      <w:pPr>
        <w:tabs>
          <w:tab w:val="num" w:pos="1440"/>
        </w:tabs>
        <w:ind w:left="1440" w:hanging="360"/>
      </w:pPr>
    </w:lvl>
    <w:lvl w:ilvl="2" w:tplc="F09AC7C0">
      <w:start w:val="1"/>
      <w:numFmt w:val="decimal"/>
      <w:lvlText w:val="%3."/>
      <w:lvlJc w:val="left"/>
      <w:pPr>
        <w:tabs>
          <w:tab w:val="num" w:pos="2160"/>
        </w:tabs>
        <w:ind w:left="2160" w:hanging="360"/>
      </w:pPr>
    </w:lvl>
    <w:lvl w:ilvl="3" w:tplc="CC52DDF4">
      <w:start w:val="1"/>
      <w:numFmt w:val="decimal"/>
      <w:lvlText w:val="%4."/>
      <w:lvlJc w:val="left"/>
      <w:pPr>
        <w:tabs>
          <w:tab w:val="num" w:pos="2880"/>
        </w:tabs>
        <w:ind w:left="2880" w:hanging="360"/>
      </w:pPr>
    </w:lvl>
    <w:lvl w:ilvl="4" w:tplc="93E64E14">
      <w:start w:val="1"/>
      <w:numFmt w:val="decimal"/>
      <w:lvlText w:val="%5."/>
      <w:lvlJc w:val="left"/>
      <w:pPr>
        <w:tabs>
          <w:tab w:val="num" w:pos="3600"/>
        </w:tabs>
        <w:ind w:left="3600" w:hanging="360"/>
      </w:pPr>
    </w:lvl>
    <w:lvl w:ilvl="5" w:tplc="BC0CAAAE">
      <w:start w:val="1"/>
      <w:numFmt w:val="decimal"/>
      <w:lvlText w:val="%6."/>
      <w:lvlJc w:val="left"/>
      <w:pPr>
        <w:tabs>
          <w:tab w:val="num" w:pos="4320"/>
        </w:tabs>
        <w:ind w:left="4320" w:hanging="360"/>
      </w:pPr>
    </w:lvl>
    <w:lvl w:ilvl="6" w:tplc="6A2A696A">
      <w:start w:val="1"/>
      <w:numFmt w:val="decimal"/>
      <w:lvlText w:val="%7."/>
      <w:lvlJc w:val="left"/>
      <w:pPr>
        <w:tabs>
          <w:tab w:val="num" w:pos="5040"/>
        </w:tabs>
        <w:ind w:left="5040" w:hanging="360"/>
      </w:pPr>
    </w:lvl>
    <w:lvl w:ilvl="7" w:tplc="9484207E">
      <w:start w:val="1"/>
      <w:numFmt w:val="decimal"/>
      <w:lvlText w:val="%8."/>
      <w:lvlJc w:val="left"/>
      <w:pPr>
        <w:tabs>
          <w:tab w:val="num" w:pos="5760"/>
        </w:tabs>
        <w:ind w:left="5760" w:hanging="360"/>
      </w:pPr>
    </w:lvl>
    <w:lvl w:ilvl="8" w:tplc="D5E8B036">
      <w:start w:val="1"/>
      <w:numFmt w:val="decimal"/>
      <w:lvlText w:val="%9."/>
      <w:lvlJc w:val="left"/>
      <w:pPr>
        <w:tabs>
          <w:tab w:val="num" w:pos="6480"/>
        </w:tabs>
        <w:ind w:left="6480" w:hanging="360"/>
      </w:pPr>
    </w:lvl>
  </w:abstractNum>
  <w:num w:numId="1" w16cid:durableId="2942204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18243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819"/>
    <w:rsid w:val="001D227C"/>
    <w:rsid w:val="00354819"/>
    <w:rsid w:val="00897641"/>
    <w:rsid w:val="00CB70B0"/>
    <w:rsid w:val="00EF78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6BF928-0666-4E01-BABF-552175F6B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D227C"/>
    <w:pPr>
      <w:spacing w:after="0" w:line="240" w:lineRule="auto"/>
    </w:pPr>
    <w:rPr>
      <w:rFonts w:ascii="Calibri" w:hAnsi="Calibri" w:cs="Calibri"/>
    </w:rPr>
  </w:style>
  <w:style w:type="paragraph" w:styleId="Titolo1">
    <w:name w:val="heading 1"/>
    <w:basedOn w:val="Normale"/>
    <w:next w:val="Normale"/>
    <w:link w:val="Titolo1Carattere"/>
    <w:uiPriority w:val="9"/>
    <w:qFormat/>
    <w:rsid w:val="00CB70B0"/>
    <w:pPr>
      <w:keepNext/>
      <w:keepLines/>
      <w:pBdr>
        <w:bottom w:val="single" w:sz="4" w:space="1" w:color="4472C4" w:themeColor="accent1"/>
      </w:pBdr>
      <w:spacing w:before="400" w:after="40"/>
      <w:jc w:val="center"/>
      <w:outlineLvl w:val="0"/>
    </w:pPr>
    <w:rPr>
      <w:rFonts w:asciiTheme="majorHAnsi" w:eastAsiaTheme="majorEastAsia" w:hAnsiTheme="majorHAnsi" w:cstheme="majorBidi"/>
      <w:b/>
      <w:color w:val="C00000"/>
      <w:sz w:val="36"/>
      <w:szCs w:val="36"/>
    </w:rPr>
  </w:style>
  <w:style w:type="paragraph" w:styleId="Titolo2">
    <w:name w:val="heading 2"/>
    <w:basedOn w:val="Normale"/>
    <w:next w:val="Normale"/>
    <w:link w:val="Titolo2Carattere"/>
    <w:uiPriority w:val="9"/>
    <w:unhideWhenUsed/>
    <w:qFormat/>
    <w:rsid w:val="00CB70B0"/>
    <w:pPr>
      <w:keepNext/>
      <w:keepLines/>
      <w:spacing w:before="160" w:after="320"/>
      <w:jc w:val="center"/>
      <w:outlineLvl w:val="1"/>
    </w:pPr>
    <w:rPr>
      <w:rFonts w:asciiTheme="majorHAnsi" w:eastAsiaTheme="majorEastAsia" w:hAnsiTheme="majorHAnsi" w:cstheme="majorBidi"/>
      <w:b/>
      <w:color w:val="2F5496" w:themeColor="accent1" w:themeShade="BF"/>
      <w:sz w:val="32"/>
      <w:szCs w:val="28"/>
    </w:rPr>
  </w:style>
  <w:style w:type="paragraph" w:styleId="Titolo3">
    <w:name w:val="heading 3"/>
    <w:basedOn w:val="Normale"/>
    <w:next w:val="Normale"/>
    <w:link w:val="Titolo3Carattere"/>
    <w:uiPriority w:val="9"/>
    <w:semiHidden/>
    <w:unhideWhenUsed/>
    <w:qFormat/>
    <w:rsid w:val="00CB70B0"/>
    <w:pPr>
      <w:keepNext/>
      <w:keepLines/>
      <w:spacing w:before="80"/>
      <w:outlineLvl w:val="2"/>
    </w:pPr>
    <w:rPr>
      <w:rFonts w:asciiTheme="majorHAnsi" w:eastAsiaTheme="majorEastAsia" w:hAnsiTheme="majorHAnsi" w:cstheme="majorBidi"/>
      <w:color w:val="404040" w:themeColor="text1" w:themeTint="BF"/>
      <w:sz w:val="26"/>
      <w:szCs w:val="26"/>
    </w:rPr>
  </w:style>
  <w:style w:type="paragraph" w:styleId="Titolo4">
    <w:name w:val="heading 4"/>
    <w:basedOn w:val="Normale"/>
    <w:next w:val="Normale"/>
    <w:link w:val="Titolo4Carattere"/>
    <w:uiPriority w:val="9"/>
    <w:semiHidden/>
    <w:unhideWhenUsed/>
    <w:qFormat/>
    <w:rsid w:val="00CB70B0"/>
    <w:pPr>
      <w:keepNext/>
      <w:keepLines/>
      <w:spacing w:before="80"/>
      <w:outlineLvl w:val="3"/>
    </w:pPr>
    <w:rPr>
      <w:rFonts w:asciiTheme="majorHAnsi" w:eastAsiaTheme="majorEastAsia" w:hAnsiTheme="majorHAnsi" w:cstheme="majorBidi"/>
      <w:szCs w:val="24"/>
    </w:rPr>
  </w:style>
  <w:style w:type="paragraph" w:styleId="Titolo5">
    <w:name w:val="heading 5"/>
    <w:basedOn w:val="Normale"/>
    <w:next w:val="Normale"/>
    <w:link w:val="Titolo5Carattere"/>
    <w:uiPriority w:val="9"/>
    <w:semiHidden/>
    <w:unhideWhenUsed/>
    <w:qFormat/>
    <w:rsid w:val="00CB70B0"/>
    <w:pPr>
      <w:keepNext/>
      <w:keepLines/>
      <w:spacing w:before="80"/>
      <w:outlineLvl w:val="4"/>
    </w:pPr>
    <w:rPr>
      <w:rFonts w:asciiTheme="majorHAnsi" w:eastAsiaTheme="majorEastAsia" w:hAnsiTheme="majorHAnsi" w:cstheme="majorBidi"/>
      <w:i/>
      <w:iCs/>
    </w:rPr>
  </w:style>
  <w:style w:type="paragraph" w:styleId="Titolo6">
    <w:name w:val="heading 6"/>
    <w:basedOn w:val="Normale"/>
    <w:next w:val="Normale"/>
    <w:link w:val="Titolo6Carattere"/>
    <w:uiPriority w:val="9"/>
    <w:semiHidden/>
    <w:unhideWhenUsed/>
    <w:qFormat/>
    <w:rsid w:val="00CB70B0"/>
    <w:pPr>
      <w:keepNext/>
      <w:keepLines/>
      <w:spacing w:before="80"/>
      <w:outlineLvl w:val="5"/>
    </w:pPr>
    <w:rPr>
      <w:rFonts w:asciiTheme="majorHAnsi" w:eastAsiaTheme="majorEastAsia" w:hAnsiTheme="majorHAnsi" w:cstheme="majorBidi"/>
      <w:color w:val="595959" w:themeColor="text1" w:themeTint="A6"/>
    </w:rPr>
  </w:style>
  <w:style w:type="paragraph" w:styleId="Titolo7">
    <w:name w:val="heading 7"/>
    <w:basedOn w:val="Normale"/>
    <w:next w:val="Normale"/>
    <w:link w:val="Titolo7Carattere"/>
    <w:uiPriority w:val="9"/>
    <w:semiHidden/>
    <w:unhideWhenUsed/>
    <w:qFormat/>
    <w:rsid w:val="00CB70B0"/>
    <w:pPr>
      <w:keepNext/>
      <w:keepLines/>
      <w:spacing w:before="80"/>
      <w:outlineLvl w:val="6"/>
    </w:pPr>
    <w:rPr>
      <w:rFonts w:asciiTheme="majorHAnsi" w:eastAsiaTheme="majorEastAsia" w:hAnsiTheme="majorHAnsi" w:cstheme="majorBidi"/>
      <w:i/>
      <w:iCs/>
      <w:color w:val="595959" w:themeColor="text1" w:themeTint="A6"/>
    </w:rPr>
  </w:style>
  <w:style w:type="paragraph" w:styleId="Titolo8">
    <w:name w:val="heading 8"/>
    <w:basedOn w:val="Normale"/>
    <w:next w:val="Normale"/>
    <w:link w:val="Titolo8Carattere"/>
    <w:uiPriority w:val="9"/>
    <w:semiHidden/>
    <w:unhideWhenUsed/>
    <w:qFormat/>
    <w:rsid w:val="00CB70B0"/>
    <w:pPr>
      <w:keepNext/>
      <w:keepLines/>
      <w:spacing w:before="80"/>
      <w:outlineLvl w:val="7"/>
    </w:pPr>
    <w:rPr>
      <w:rFonts w:asciiTheme="majorHAnsi" w:eastAsiaTheme="majorEastAsia" w:hAnsiTheme="majorHAnsi" w:cstheme="majorBidi"/>
      <w:smallCaps/>
      <w:color w:val="595959" w:themeColor="text1" w:themeTint="A6"/>
    </w:rPr>
  </w:style>
  <w:style w:type="paragraph" w:styleId="Titolo9">
    <w:name w:val="heading 9"/>
    <w:basedOn w:val="Normale"/>
    <w:next w:val="Normale"/>
    <w:link w:val="Titolo9Carattere"/>
    <w:uiPriority w:val="9"/>
    <w:semiHidden/>
    <w:unhideWhenUsed/>
    <w:qFormat/>
    <w:rsid w:val="00CB70B0"/>
    <w:pPr>
      <w:keepNext/>
      <w:keepLines/>
      <w:spacing w:before="80"/>
      <w:outlineLvl w:val="8"/>
    </w:pPr>
    <w:rPr>
      <w:rFonts w:asciiTheme="majorHAnsi" w:eastAsiaTheme="majorEastAsia" w:hAnsiTheme="majorHAnsi" w:cstheme="majorBidi"/>
      <w:i/>
      <w:iCs/>
      <w:smallCaps/>
      <w:color w:val="595959" w:themeColor="text1" w:themeTint="A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itazione">
    <w:name w:val="Quote"/>
    <w:basedOn w:val="Normale"/>
    <w:next w:val="Normale"/>
    <w:link w:val="CitazioneCarattere"/>
    <w:uiPriority w:val="29"/>
    <w:qFormat/>
    <w:rsid w:val="00CB70B0"/>
    <w:pPr>
      <w:spacing w:before="240" w:after="240" w:line="252" w:lineRule="auto"/>
      <w:ind w:left="864" w:right="864"/>
      <w:jc w:val="center"/>
    </w:pPr>
    <w:rPr>
      <w:b/>
      <w:i/>
      <w:iCs/>
      <w:color w:val="374C80"/>
    </w:rPr>
  </w:style>
  <w:style w:type="character" w:customStyle="1" w:styleId="CitazioneCarattere">
    <w:name w:val="Citazione Carattere"/>
    <w:basedOn w:val="Carpredefinitoparagrafo"/>
    <w:link w:val="Citazione"/>
    <w:uiPriority w:val="29"/>
    <w:rsid w:val="00CB70B0"/>
    <w:rPr>
      <w:rFonts w:ascii="Arial" w:eastAsiaTheme="minorEastAsia" w:hAnsi="Arial"/>
      <w:b/>
      <w:i/>
      <w:iCs/>
      <w:color w:val="374C80"/>
      <w:szCs w:val="21"/>
    </w:rPr>
  </w:style>
  <w:style w:type="paragraph" w:styleId="Citazioneintensa">
    <w:name w:val="Intense Quote"/>
    <w:basedOn w:val="Normale"/>
    <w:next w:val="Normale"/>
    <w:link w:val="CitazioneintensaCarattere"/>
    <w:uiPriority w:val="30"/>
    <w:qFormat/>
    <w:rsid w:val="00CB70B0"/>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CitazioneintensaCarattere">
    <w:name w:val="Citazione intensa Carattere"/>
    <w:basedOn w:val="Carpredefinitoparagrafo"/>
    <w:link w:val="Citazioneintensa"/>
    <w:uiPriority w:val="30"/>
    <w:rsid w:val="00CB70B0"/>
    <w:rPr>
      <w:rFonts w:asciiTheme="majorHAnsi" w:eastAsiaTheme="majorEastAsia" w:hAnsiTheme="majorHAnsi" w:cstheme="majorBidi"/>
      <w:color w:val="4472C4" w:themeColor="accent1"/>
      <w:sz w:val="28"/>
      <w:szCs w:val="28"/>
    </w:rPr>
  </w:style>
  <w:style w:type="paragraph" w:customStyle="1" w:styleId="Default">
    <w:name w:val="Default"/>
    <w:rsid w:val="00CB70B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styleId="Didascalia">
    <w:name w:val="caption"/>
    <w:basedOn w:val="Normale"/>
    <w:next w:val="Normale"/>
    <w:uiPriority w:val="35"/>
    <w:semiHidden/>
    <w:unhideWhenUsed/>
    <w:qFormat/>
    <w:rsid w:val="00CB70B0"/>
    <w:rPr>
      <w:b/>
      <w:bCs/>
      <w:color w:val="404040" w:themeColor="text1" w:themeTint="BF"/>
      <w:szCs w:val="20"/>
    </w:rPr>
  </w:style>
  <w:style w:type="character" w:styleId="Enfasicorsivo">
    <w:name w:val="Emphasis"/>
    <w:basedOn w:val="Carpredefinitoparagrafo"/>
    <w:uiPriority w:val="20"/>
    <w:qFormat/>
    <w:rsid w:val="00CB70B0"/>
    <w:rPr>
      <w:i/>
      <w:iCs/>
    </w:rPr>
  </w:style>
  <w:style w:type="character" w:styleId="Enfasigrassetto">
    <w:name w:val="Strong"/>
    <w:basedOn w:val="Carpredefinitoparagrafo"/>
    <w:uiPriority w:val="22"/>
    <w:qFormat/>
    <w:rsid w:val="00CB70B0"/>
    <w:rPr>
      <w:b/>
      <w:bCs/>
    </w:rPr>
  </w:style>
  <w:style w:type="character" w:styleId="Enfasidelicata">
    <w:name w:val="Subtle Emphasis"/>
    <w:basedOn w:val="Carpredefinitoparagrafo"/>
    <w:uiPriority w:val="19"/>
    <w:qFormat/>
    <w:rsid w:val="00CB70B0"/>
    <w:rPr>
      <w:b/>
      <w:i/>
      <w:iCs/>
      <w:color w:val="595959" w:themeColor="text1" w:themeTint="A6"/>
      <w:sz w:val="32"/>
    </w:rPr>
  </w:style>
  <w:style w:type="character" w:styleId="Enfasiintensa">
    <w:name w:val="Intense Emphasis"/>
    <w:basedOn w:val="Carpredefinitoparagrafo"/>
    <w:uiPriority w:val="21"/>
    <w:qFormat/>
    <w:rsid w:val="00CB70B0"/>
    <w:rPr>
      <w:b/>
      <w:bCs/>
      <w:i/>
      <w:iCs/>
    </w:rPr>
  </w:style>
  <w:style w:type="paragraph" w:styleId="Nessunaspaziatura">
    <w:name w:val="No Spacing"/>
    <w:uiPriority w:val="1"/>
    <w:qFormat/>
    <w:rsid w:val="00CB70B0"/>
    <w:pPr>
      <w:spacing w:after="0" w:line="240" w:lineRule="auto"/>
    </w:pPr>
    <w:rPr>
      <w:rFonts w:eastAsiaTheme="minorEastAsia"/>
      <w:sz w:val="21"/>
      <w:szCs w:val="21"/>
    </w:rPr>
  </w:style>
  <w:style w:type="paragraph" w:styleId="Paragrafoelenco">
    <w:name w:val="List Paragraph"/>
    <w:basedOn w:val="Normale"/>
    <w:uiPriority w:val="34"/>
    <w:qFormat/>
    <w:rsid w:val="00CB70B0"/>
    <w:pPr>
      <w:ind w:left="720"/>
      <w:contextualSpacing/>
    </w:pPr>
  </w:style>
  <w:style w:type="character" w:styleId="Riferimentodelicato">
    <w:name w:val="Subtle Reference"/>
    <w:basedOn w:val="Carpredefinitoparagrafo"/>
    <w:uiPriority w:val="31"/>
    <w:qFormat/>
    <w:rsid w:val="00CB70B0"/>
    <w:rPr>
      <w:smallCaps/>
      <w:color w:val="404040" w:themeColor="text1" w:themeTint="BF"/>
    </w:rPr>
  </w:style>
  <w:style w:type="character" w:styleId="Riferimentointenso">
    <w:name w:val="Intense Reference"/>
    <w:basedOn w:val="Carpredefinitoparagrafo"/>
    <w:uiPriority w:val="32"/>
    <w:qFormat/>
    <w:rsid w:val="00CB70B0"/>
    <w:rPr>
      <w:b/>
      <w:bCs/>
      <w:smallCaps/>
      <w:u w:val="single"/>
    </w:rPr>
  </w:style>
  <w:style w:type="character" w:styleId="Rimandocommento">
    <w:name w:val="annotation reference"/>
    <w:uiPriority w:val="99"/>
    <w:semiHidden/>
    <w:unhideWhenUsed/>
    <w:rsid w:val="00CB70B0"/>
    <w:rPr>
      <w:sz w:val="16"/>
      <w:szCs w:val="16"/>
    </w:rPr>
  </w:style>
  <w:style w:type="paragraph" w:styleId="Sottotitolo">
    <w:name w:val="Subtitle"/>
    <w:basedOn w:val="Normale"/>
    <w:next w:val="Normale"/>
    <w:link w:val="SottotitoloCarattere"/>
    <w:uiPriority w:val="11"/>
    <w:qFormat/>
    <w:rsid w:val="00CB70B0"/>
    <w:pPr>
      <w:numPr>
        <w:ilvl w:val="1"/>
      </w:numPr>
      <w:spacing w:after="240"/>
    </w:pPr>
    <w:rPr>
      <w:rFonts w:asciiTheme="majorHAnsi" w:eastAsiaTheme="majorEastAsia" w:hAnsiTheme="majorHAnsi" w:cstheme="majorBidi"/>
      <w:color w:val="404040" w:themeColor="text1" w:themeTint="BF"/>
      <w:sz w:val="30"/>
      <w:szCs w:val="30"/>
    </w:rPr>
  </w:style>
  <w:style w:type="character" w:customStyle="1" w:styleId="SottotitoloCarattere">
    <w:name w:val="Sottotitolo Carattere"/>
    <w:basedOn w:val="Carpredefinitoparagrafo"/>
    <w:link w:val="Sottotitolo"/>
    <w:uiPriority w:val="11"/>
    <w:rsid w:val="00CB70B0"/>
    <w:rPr>
      <w:rFonts w:asciiTheme="majorHAnsi" w:eastAsiaTheme="majorEastAsia" w:hAnsiTheme="majorHAnsi" w:cstheme="majorBidi"/>
      <w:color w:val="404040" w:themeColor="text1" w:themeTint="BF"/>
      <w:sz w:val="30"/>
      <w:szCs w:val="30"/>
    </w:rPr>
  </w:style>
  <w:style w:type="paragraph" w:styleId="Testocommento">
    <w:name w:val="annotation text"/>
    <w:basedOn w:val="Normale"/>
    <w:link w:val="TestocommentoCarattere"/>
    <w:uiPriority w:val="99"/>
    <w:semiHidden/>
    <w:unhideWhenUsed/>
    <w:rsid w:val="00CB70B0"/>
    <w:rPr>
      <w:szCs w:val="20"/>
    </w:rPr>
  </w:style>
  <w:style w:type="character" w:customStyle="1" w:styleId="TestocommentoCarattere">
    <w:name w:val="Testo commento Carattere"/>
    <w:basedOn w:val="Carpredefinitoparagrafo"/>
    <w:link w:val="Testocommento"/>
    <w:uiPriority w:val="99"/>
    <w:semiHidden/>
    <w:rsid w:val="00CB70B0"/>
    <w:rPr>
      <w:rFonts w:ascii="Arial" w:eastAsiaTheme="minorEastAsia" w:hAnsi="Arial"/>
      <w:szCs w:val="20"/>
    </w:rPr>
  </w:style>
  <w:style w:type="paragraph" w:styleId="Titolo">
    <w:name w:val="Title"/>
    <w:basedOn w:val="Normale"/>
    <w:next w:val="Normale"/>
    <w:link w:val="TitoloCarattere"/>
    <w:uiPriority w:val="10"/>
    <w:qFormat/>
    <w:rsid w:val="00CB70B0"/>
    <w:pPr>
      <w:contextualSpacing/>
    </w:pPr>
    <w:rPr>
      <w:rFonts w:asciiTheme="majorHAnsi" w:eastAsiaTheme="majorEastAsia" w:hAnsiTheme="majorHAnsi" w:cstheme="majorBidi"/>
      <w:b/>
      <w:color w:val="2F5496" w:themeColor="accent1" w:themeShade="BF"/>
      <w:spacing w:val="-7"/>
      <w:sz w:val="40"/>
      <w:szCs w:val="80"/>
    </w:rPr>
  </w:style>
  <w:style w:type="character" w:customStyle="1" w:styleId="TitoloCarattere">
    <w:name w:val="Titolo Carattere"/>
    <w:basedOn w:val="Carpredefinitoparagrafo"/>
    <w:link w:val="Titolo"/>
    <w:uiPriority w:val="10"/>
    <w:rsid w:val="00CB70B0"/>
    <w:rPr>
      <w:rFonts w:asciiTheme="majorHAnsi" w:eastAsiaTheme="majorEastAsia" w:hAnsiTheme="majorHAnsi" w:cstheme="majorBidi"/>
      <w:b/>
      <w:color w:val="2F5496" w:themeColor="accent1" w:themeShade="BF"/>
      <w:spacing w:val="-7"/>
      <w:sz w:val="40"/>
      <w:szCs w:val="80"/>
    </w:rPr>
  </w:style>
  <w:style w:type="paragraph" w:customStyle="1" w:styleId="TitoloAticoli">
    <w:name w:val="Titolo Aticoli"/>
    <w:basedOn w:val="Titolo3"/>
    <w:link w:val="TitoloAticoliCarattere"/>
    <w:qFormat/>
    <w:rsid w:val="00CB70B0"/>
    <w:pPr>
      <w:spacing w:before="200"/>
      <w:jc w:val="center"/>
    </w:pPr>
    <w:rPr>
      <w:b/>
    </w:rPr>
  </w:style>
  <w:style w:type="character" w:customStyle="1" w:styleId="TitoloAticoliCarattere">
    <w:name w:val="Titolo Aticoli Carattere"/>
    <w:basedOn w:val="Titolo3Carattere"/>
    <w:link w:val="TitoloAticoli"/>
    <w:rsid w:val="00CB70B0"/>
    <w:rPr>
      <w:rFonts w:asciiTheme="majorHAnsi" w:eastAsiaTheme="majorEastAsia" w:hAnsiTheme="majorHAnsi" w:cstheme="majorBidi"/>
      <w:b/>
      <w:color w:val="404040" w:themeColor="text1" w:themeTint="BF"/>
      <w:sz w:val="26"/>
      <w:szCs w:val="26"/>
    </w:rPr>
  </w:style>
  <w:style w:type="character" w:customStyle="1" w:styleId="Titolo1Carattere">
    <w:name w:val="Titolo 1 Carattere"/>
    <w:basedOn w:val="Carpredefinitoparagrafo"/>
    <w:link w:val="Titolo1"/>
    <w:uiPriority w:val="9"/>
    <w:rsid w:val="00CB70B0"/>
    <w:rPr>
      <w:rFonts w:asciiTheme="majorHAnsi" w:eastAsiaTheme="majorEastAsia" w:hAnsiTheme="majorHAnsi" w:cstheme="majorBidi"/>
      <w:b/>
      <w:color w:val="C00000"/>
      <w:sz w:val="36"/>
      <w:szCs w:val="36"/>
    </w:rPr>
  </w:style>
  <w:style w:type="character" w:customStyle="1" w:styleId="Titolo2Carattere">
    <w:name w:val="Titolo 2 Carattere"/>
    <w:basedOn w:val="Carpredefinitoparagrafo"/>
    <w:link w:val="Titolo2"/>
    <w:uiPriority w:val="9"/>
    <w:rsid w:val="00CB70B0"/>
    <w:rPr>
      <w:rFonts w:asciiTheme="majorHAnsi" w:eastAsiaTheme="majorEastAsia" w:hAnsiTheme="majorHAnsi" w:cstheme="majorBidi"/>
      <w:b/>
      <w:color w:val="2F5496" w:themeColor="accent1" w:themeShade="BF"/>
      <w:sz w:val="32"/>
      <w:szCs w:val="28"/>
    </w:rPr>
  </w:style>
  <w:style w:type="character" w:customStyle="1" w:styleId="Titolo3Carattere">
    <w:name w:val="Titolo 3 Carattere"/>
    <w:basedOn w:val="Carpredefinitoparagrafo"/>
    <w:link w:val="Titolo3"/>
    <w:uiPriority w:val="9"/>
    <w:semiHidden/>
    <w:rsid w:val="00CB70B0"/>
    <w:rPr>
      <w:rFonts w:asciiTheme="majorHAnsi" w:eastAsiaTheme="majorEastAsia" w:hAnsiTheme="majorHAnsi" w:cstheme="majorBidi"/>
      <w:color w:val="404040" w:themeColor="text1" w:themeTint="BF"/>
      <w:sz w:val="26"/>
      <w:szCs w:val="26"/>
    </w:rPr>
  </w:style>
  <w:style w:type="character" w:customStyle="1" w:styleId="Titolo4Carattere">
    <w:name w:val="Titolo 4 Carattere"/>
    <w:basedOn w:val="Carpredefinitoparagrafo"/>
    <w:link w:val="Titolo4"/>
    <w:uiPriority w:val="9"/>
    <w:semiHidden/>
    <w:rsid w:val="00CB70B0"/>
    <w:rPr>
      <w:rFonts w:asciiTheme="majorHAnsi" w:eastAsiaTheme="majorEastAsia" w:hAnsiTheme="majorHAnsi" w:cstheme="majorBidi"/>
      <w:szCs w:val="24"/>
    </w:rPr>
  </w:style>
  <w:style w:type="character" w:customStyle="1" w:styleId="Titolo5Carattere">
    <w:name w:val="Titolo 5 Carattere"/>
    <w:basedOn w:val="Carpredefinitoparagrafo"/>
    <w:link w:val="Titolo5"/>
    <w:uiPriority w:val="9"/>
    <w:semiHidden/>
    <w:rsid w:val="00CB70B0"/>
    <w:rPr>
      <w:rFonts w:asciiTheme="majorHAnsi" w:eastAsiaTheme="majorEastAsia" w:hAnsiTheme="majorHAnsi" w:cstheme="majorBidi"/>
      <w:i/>
      <w:iCs/>
    </w:rPr>
  </w:style>
  <w:style w:type="character" w:customStyle="1" w:styleId="Titolo6Carattere">
    <w:name w:val="Titolo 6 Carattere"/>
    <w:basedOn w:val="Carpredefinitoparagrafo"/>
    <w:link w:val="Titolo6"/>
    <w:uiPriority w:val="9"/>
    <w:semiHidden/>
    <w:rsid w:val="00CB70B0"/>
    <w:rPr>
      <w:rFonts w:asciiTheme="majorHAnsi" w:eastAsiaTheme="majorEastAsia" w:hAnsiTheme="majorHAnsi" w:cstheme="majorBidi"/>
      <w:color w:val="595959" w:themeColor="text1" w:themeTint="A6"/>
      <w:szCs w:val="21"/>
    </w:rPr>
  </w:style>
  <w:style w:type="character" w:customStyle="1" w:styleId="Titolo7Carattere">
    <w:name w:val="Titolo 7 Carattere"/>
    <w:basedOn w:val="Carpredefinitoparagrafo"/>
    <w:link w:val="Titolo7"/>
    <w:uiPriority w:val="9"/>
    <w:semiHidden/>
    <w:rsid w:val="00CB70B0"/>
    <w:rPr>
      <w:rFonts w:asciiTheme="majorHAnsi" w:eastAsiaTheme="majorEastAsia" w:hAnsiTheme="majorHAnsi" w:cstheme="majorBidi"/>
      <w:i/>
      <w:iCs/>
      <w:color w:val="595959" w:themeColor="text1" w:themeTint="A6"/>
      <w:szCs w:val="21"/>
    </w:rPr>
  </w:style>
  <w:style w:type="character" w:customStyle="1" w:styleId="Titolo8Carattere">
    <w:name w:val="Titolo 8 Carattere"/>
    <w:basedOn w:val="Carpredefinitoparagrafo"/>
    <w:link w:val="Titolo8"/>
    <w:uiPriority w:val="9"/>
    <w:semiHidden/>
    <w:rsid w:val="00CB70B0"/>
    <w:rPr>
      <w:rFonts w:asciiTheme="majorHAnsi" w:eastAsiaTheme="majorEastAsia" w:hAnsiTheme="majorHAnsi" w:cstheme="majorBidi"/>
      <w:smallCaps/>
      <w:color w:val="595959" w:themeColor="text1" w:themeTint="A6"/>
      <w:szCs w:val="21"/>
    </w:rPr>
  </w:style>
  <w:style w:type="character" w:customStyle="1" w:styleId="Titolo9Carattere">
    <w:name w:val="Titolo 9 Carattere"/>
    <w:basedOn w:val="Carpredefinitoparagrafo"/>
    <w:link w:val="Titolo9"/>
    <w:uiPriority w:val="9"/>
    <w:semiHidden/>
    <w:rsid w:val="00CB70B0"/>
    <w:rPr>
      <w:rFonts w:asciiTheme="majorHAnsi" w:eastAsiaTheme="majorEastAsia" w:hAnsiTheme="majorHAnsi" w:cstheme="majorBidi"/>
      <w:i/>
      <w:iCs/>
      <w:smallCaps/>
      <w:color w:val="595959" w:themeColor="text1" w:themeTint="A6"/>
      <w:szCs w:val="21"/>
    </w:rPr>
  </w:style>
  <w:style w:type="paragraph" w:customStyle="1" w:styleId="TitoloArticolodoppoTitolo">
    <w:name w:val="Titolo Articolo doppo Titolo"/>
    <w:basedOn w:val="TitoloAticoli"/>
    <w:link w:val="TitoloArticolodoppoTitoloCarattere"/>
    <w:qFormat/>
    <w:rsid w:val="00CB70B0"/>
    <w:pPr>
      <w:spacing w:before="100"/>
    </w:pPr>
  </w:style>
  <w:style w:type="character" w:customStyle="1" w:styleId="TitoloArticolodoppoTitoloCarattere">
    <w:name w:val="Titolo Articolo doppo Titolo Carattere"/>
    <w:basedOn w:val="TitoloAticoliCarattere"/>
    <w:link w:val="TitoloArticolodoppoTitolo"/>
    <w:rsid w:val="00CB70B0"/>
    <w:rPr>
      <w:rFonts w:asciiTheme="majorHAnsi" w:eastAsiaTheme="majorEastAsia" w:hAnsiTheme="majorHAnsi" w:cstheme="majorBidi"/>
      <w:b/>
      <w:color w:val="404040" w:themeColor="text1" w:themeTint="BF"/>
      <w:sz w:val="26"/>
      <w:szCs w:val="26"/>
    </w:rPr>
  </w:style>
  <w:style w:type="character" w:styleId="Titolodellibro">
    <w:name w:val="Book Title"/>
    <w:basedOn w:val="Carpredefinitoparagrafo"/>
    <w:uiPriority w:val="33"/>
    <w:qFormat/>
    <w:rsid w:val="00CB70B0"/>
    <w:rPr>
      <w:b/>
      <w:bCs/>
      <w:smallCaps/>
    </w:rPr>
  </w:style>
  <w:style w:type="paragraph" w:styleId="Titolosommario">
    <w:name w:val="TOC Heading"/>
    <w:basedOn w:val="Titolo1"/>
    <w:next w:val="Normale"/>
    <w:uiPriority w:val="39"/>
    <w:semiHidden/>
    <w:unhideWhenUsed/>
    <w:qFormat/>
    <w:rsid w:val="00CB70B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12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322</Words>
  <Characters>1840</Characters>
  <Application>Microsoft Office Word</Application>
  <DocSecurity>0</DocSecurity>
  <Lines>15</Lines>
  <Paragraphs>4</Paragraphs>
  <ScaleCrop>false</ScaleCrop>
  <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xxxxxxxxxxxxx</dc:creator>
  <cp:keywords/>
  <dc:description/>
  <cp:lastModifiedBy>xxxxxxxxxxxxx</cp:lastModifiedBy>
  <cp:revision>3</cp:revision>
  <dcterms:created xsi:type="dcterms:W3CDTF">2023-10-16T17:18:00Z</dcterms:created>
  <dcterms:modified xsi:type="dcterms:W3CDTF">2023-10-16T17:18:00Z</dcterms:modified>
</cp:coreProperties>
</file>